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125FFB" w14:textId="77777777" w:rsidR="000C64E5" w:rsidRPr="000C64E5" w:rsidRDefault="000C64E5" w:rsidP="00CA7A85">
      <w:pPr>
        <w:pStyle w:val="Nagwek1"/>
        <w:rPr>
          <w:rFonts w:eastAsiaTheme="minorHAnsi"/>
        </w:rPr>
      </w:pPr>
      <w:r w:rsidRPr="000C64E5">
        <w:rPr>
          <w:rFonts w:eastAsiaTheme="minorHAnsi"/>
        </w:rPr>
        <w:t>KWESTIONARIUSZ</w:t>
      </w:r>
    </w:p>
    <w:p w14:paraId="77F8FD8B" w14:textId="77777777" w:rsidR="000C64E5" w:rsidRPr="000C64E5" w:rsidRDefault="000C64E5" w:rsidP="000C64E5">
      <w:pPr>
        <w:pStyle w:val="Akapitzlist"/>
        <w:numPr>
          <w:ilvl w:val="0"/>
          <w:numId w:val="2"/>
        </w:numPr>
        <w:jc w:val="both"/>
        <w:rPr>
          <w:rFonts w:ascii="Verdana" w:hAnsi="Verdana"/>
          <w:sz w:val="18"/>
          <w:szCs w:val="18"/>
        </w:rPr>
      </w:pPr>
      <w:r w:rsidRPr="000C64E5">
        <w:rPr>
          <w:rFonts w:ascii="Verdana" w:hAnsi="Verdana"/>
          <w:sz w:val="18"/>
          <w:szCs w:val="18"/>
        </w:rPr>
        <w:t>Czy popierasz zmianę metody polegającą na wprowadzeniu wskaźnika obrotu (MWO) jako dodatkowego kryterium kwalifikacji spółek do indeksów WIG20, mWIG40, sWIG80 i WIG30?</w:t>
      </w:r>
    </w:p>
    <w:permStart w:id="1087653970" w:edGrp="everyone"/>
    <w:p w14:paraId="2623A3C6" w14:textId="331B81FC" w:rsidR="000C64E5" w:rsidRPr="000C64E5" w:rsidRDefault="003C7FEB" w:rsidP="000C64E5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1797875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C64E5" w:rsidRPr="000C64E5">
        <w:rPr>
          <w:rFonts w:ascii="Verdana" w:hAnsi="Verdana"/>
          <w:sz w:val="18"/>
          <w:szCs w:val="18"/>
        </w:rPr>
        <w:t xml:space="preserve"> </w:t>
      </w:r>
      <w:permEnd w:id="1087653970"/>
      <w:r w:rsidR="000C64E5" w:rsidRPr="000C64E5">
        <w:rPr>
          <w:rFonts w:ascii="Verdana" w:hAnsi="Verdana"/>
          <w:sz w:val="18"/>
          <w:szCs w:val="18"/>
        </w:rPr>
        <w:t>Tak</w:t>
      </w:r>
    </w:p>
    <w:permStart w:id="2042495829" w:edGrp="everyone"/>
    <w:p w14:paraId="404EBA85" w14:textId="1BDECCB3" w:rsidR="000C64E5" w:rsidRPr="000C64E5" w:rsidRDefault="003C7FEB" w:rsidP="000C64E5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2047103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C64E5" w:rsidRPr="000C64E5">
        <w:rPr>
          <w:rFonts w:ascii="Verdana" w:hAnsi="Verdana"/>
          <w:sz w:val="18"/>
          <w:szCs w:val="18"/>
        </w:rPr>
        <w:t xml:space="preserve"> </w:t>
      </w:r>
      <w:permEnd w:id="2042495829"/>
      <w:r w:rsidR="000C64E5" w:rsidRPr="000C64E5">
        <w:rPr>
          <w:rFonts w:ascii="Verdana" w:hAnsi="Verdana"/>
          <w:sz w:val="18"/>
          <w:szCs w:val="18"/>
        </w:rPr>
        <w:t>Nie</w:t>
      </w:r>
    </w:p>
    <w:permStart w:id="219237637" w:edGrp="everyone"/>
    <w:p w14:paraId="2756671F" w14:textId="08CE2118" w:rsidR="000C64E5" w:rsidRPr="000C64E5" w:rsidRDefault="003C7FEB" w:rsidP="000C64E5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1369527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792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C64E5" w:rsidRPr="000C64E5">
        <w:rPr>
          <w:rFonts w:ascii="Verdana" w:hAnsi="Verdana"/>
          <w:sz w:val="18"/>
          <w:szCs w:val="18"/>
        </w:rPr>
        <w:t xml:space="preserve"> </w:t>
      </w:r>
      <w:permEnd w:id="219237637"/>
      <w:r w:rsidR="000C64E5" w:rsidRPr="000C64E5">
        <w:rPr>
          <w:rFonts w:ascii="Verdana" w:hAnsi="Verdana"/>
          <w:sz w:val="18"/>
          <w:szCs w:val="18"/>
        </w:rPr>
        <w:t>Nie mam zdania</w:t>
      </w:r>
    </w:p>
    <w:p w14:paraId="38BECBD5" w14:textId="77777777" w:rsidR="000C64E5" w:rsidRPr="000C64E5" w:rsidRDefault="000C64E5" w:rsidP="000C64E5">
      <w:pPr>
        <w:rPr>
          <w:rFonts w:ascii="Verdana" w:hAnsi="Verdana"/>
          <w:sz w:val="18"/>
          <w:szCs w:val="18"/>
        </w:rPr>
      </w:pPr>
      <w:r w:rsidRPr="000C64E5">
        <w:rPr>
          <w:rFonts w:ascii="Verdana" w:hAnsi="Verdana"/>
          <w:sz w:val="18"/>
          <w:szCs w:val="18"/>
        </w:rPr>
        <w:t>Komentarz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C64E5" w:rsidRPr="000C64E5" w14:paraId="7AD67175" w14:textId="77777777" w:rsidTr="0079680D">
        <w:trPr>
          <w:trHeight w:val="1045"/>
        </w:trPr>
        <w:tc>
          <w:tcPr>
            <w:tcW w:w="9062" w:type="dxa"/>
          </w:tcPr>
          <w:p w14:paraId="34D2A547" w14:textId="70A3D8B0" w:rsidR="000C64E5" w:rsidRDefault="00094673" w:rsidP="0079680D">
            <w:pPr>
              <w:rPr>
                <w:rFonts w:ascii="Verdana" w:hAnsi="Verdana"/>
                <w:sz w:val="18"/>
                <w:szCs w:val="18"/>
              </w:rPr>
            </w:pPr>
            <w:permStart w:id="1170157459" w:edGrp="everyone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ermEnd w:id="1170157459"/>
          <w:p w14:paraId="0A9E6D5E" w14:textId="247843ED" w:rsidR="00827921" w:rsidRPr="000C64E5" w:rsidRDefault="00827921" w:rsidP="0079680D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0FCB8C32" w14:textId="07E66D7E" w:rsidR="000C64E5" w:rsidRDefault="000C64E5" w:rsidP="000C64E5">
      <w:pPr>
        <w:rPr>
          <w:rFonts w:ascii="Verdana" w:hAnsi="Verdana"/>
          <w:sz w:val="18"/>
          <w:szCs w:val="18"/>
        </w:rPr>
      </w:pPr>
    </w:p>
    <w:p w14:paraId="341A65EF" w14:textId="1DDDA22A" w:rsidR="00CA7A85" w:rsidRDefault="00CA7A85" w:rsidP="00CA7A85">
      <w:pPr>
        <w:pStyle w:val="Akapitzlist"/>
        <w:numPr>
          <w:ilvl w:val="0"/>
          <w:numId w:val="2"/>
        </w:numPr>
        <w:spacing w:line="256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J</w:t>
      </w:r>
      <w:r>
        <w:rPr>
          <w:rFonts w:ascii="Verdana" w:hAnsi="Verdana"/>
          <w:sz w:val="18"/>
          <w:szCs w:val="18"/>
        </w:rPr>
        <w:t>ak oceniasz zmianę metody polegającą na wprowadzeniu nowych wag ustalania punktów rankingowych, „wzmacniających” rolę kapitalizacji spółek w rankingu mając na uwadze propozycję implementacji wskaźnika obrotu jako kryterium kwalifikacji spółek do indeksów?</w:t>
      </w:r>
    </w:p>
    <w:permStart w:id="741823160" w:edGrp="everyone"/>
    <w:p w14:paraId="105030E0" w14:textId="6C0DB8BF" w:rsidR="000C64E5" w:rsidRPr="000C64E5" w:rsidRDefault="003C7FEB" w:rsidP="000C64E5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589050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792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C64E5" w:rsidRPr="000C64E5">
        <w:rPr>
          <w:rFonts w:ascii="Verdana" w:hAnsi="Verdana"/>
          <w:sz w:val="18"/>
          <w:szCs w:val="18"/>
        </w:rPr>
        <w:t xml:space="preserve"> </w:t>
      </w:r>
      <w:permEnd w:id="741823160"/>
      <w:r w:rsidR="000C64E5" w:rsidRPr="000C64E5">
        <w:rPr>
          <w:rFonts w:ascii="Verdana" w:hAnsi="Verdana"/>
          <w:sz w:val="18"/>
          <w:szCs w:val="18"/>
        </w:rPr>
        <w:t>proponuję pozostać przy Wariancie 1 (obecnie obowiązującym)</w:t>
      </w:r>
    </w:p>
    <w:permStart w:id="372599735" w:edGrp="everyone"/>
    <w:p w14:paraId="6F6FC662" w14:textId="17A52E23" w:rsidR="000C64E5" w:rsidRPr="000C64E5" w:rsidRDefault="003C7FEB" w:rsidP="000C64E5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10008116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792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C64E5" w:rsidRPr="000C64E5">
        <w:rPr>
          <w:rFonts w:ascii="Verdana" w:hAnsi="Verdana"/>
          <w:sz w:val="18"/>
          <w:szCs w:val="18"/>
        </w:rPr>
        <w:t xml:space="preserve"> </w:t>
      </w:r>
      <w:permEnd w:id="372599735"/>
      <w:r w:rsidR="000C64E5" w:rsidRPr="000C64E5">
        <w:rPr>
          <w:rFonts w:ascii="Verdana" w:hAnsi="Verdana"/>
          <w:sz w:val="18"/>
          <w:szCs w:val="18"/>
        </w:rPr>
        <w:t>proponuję wprowadzić Wariant 2 (nowa propozycja)</w:t>
      </w:r>
    </w:p>
    <w:permStart w:id="1141457368" w:edGrp="everyone"/>
    <w:p w14:paraId="2E1A829B" w14:textId="1A86E03F" w:rsidR="000C64E5" w:rsidRPr="000C64E5" w:rsidRDefault="003C7FEB" w:rsidP="000C64E5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11552241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792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C64E5" w:rsidRPr="000C64E5">
        <w:rPr>
          <w:rFonts w:ascii="Verdana" w:hAnsi="Verdana"/>
          <w:sz w:val="18"/>
          <w:szCs w:val="18"/>
        </w:rPr>
        <w:t xml:space="preserve"> </w:t>
      </w:r>
      <w:permEnd w:id="1141457368"/>
      <w:r w:rsidR="000C64E5" w:rsidRPr="000C64E5">
        <w:rPr>
          <w:rFonts w:ascii="Verdana" w:hAnsi="Verdana"/>
          <w:sz w:val="18"/>
          <w:szCs w:val="18"/>
        </w:rPr>
        <w:t>Nie mam zdania</w:t>
      </w:r>
    </w:p>
    <w:p w14:paraId="4A114874" w14:textId="77777777" w:rsidR="000C64E5" w:rsidRPr="000C64E5" w:rsidRDefault="000C64E5" w:rsidP="000C64E5">
      <w:pPr>
        <w:rPr>
          <w:rFonts w:ascii="Verdana" w:hAnsi="Verdana"/>
          <w:sz w:val="18"/>
          <w:szCs w:val="18"/>
        </w:rPr>
      </w:pPr>
      <w:r w:rsidRPr="000C64E5">
        <w:rPr>
          <w:rFonts w:ascii="Verdana" w:hAnsi="Verdana"/>
          <w:sz w:val="18"/>
          <w:szCs w:val="18"/>
        </w:rPr>
        <w:t>Komentarz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C64E5" w:rsidRPr="000C64E5" w14:paraId="138F8706" w14:textId="77777777" w:rsidTr="0079680D">
        <w:trPr>
          <w:trHeight w:val="1045"/>
        </w:trPr>
        <w:tc>
          <w:tcPr>
            <w:tcW w:w="9062" w:type="dxa"/>
          </w:tcPr>
          <w:p w14:paraId="33D6C284" w14:textId="548AEC9B" w:rsidR="000C64E5" w:rsidRDefault="00094673" w:rsidP="0079680D">
            <w:pPr>
              <w:rPr>
                <w:rFonts w:ascii="Verdana" w:hAnsi="Verdana"/>
                <w:sz w:val="18"/>
                <w:szCs w:val="18"/>
              </w:rPr>
            </w:pPr>
            <w:permStart w:id="1191724771" w:edGrp="everyone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ermEnd w:id="1191724771"/>
          <w:p w14:paraId="1415634F" w14:textId="2C28C9E9" w:rsidR="00827921" w:rsidRPr="000C64E5" w:rsidRDefault="00827921" w:rsidP="0079680D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043BA2F0" w14:textId="77777777" w:rsidR="000C64E5" w:rsidRPr="000C64E5" w:rsidRDefault="000C64E5" w:rsidP="000C64E5">
      <w:pPr>
        <w:jc w:val="both"/>
        <w:rPr>
          <w:rFonts w:ascii="Verdana" w:hAnsi="Verdana"/>
          <w:sz w:val="18"/>
          <w:szCs w:val="18"/>
        </w:rPr>
      </w:pPr>
    </w:p>
    <w:p w14:paraId="7EE675AD" w14:textId="77777777" w:rsidR="000C64E5" w:rsidRPr="000C64E5" w:rsidRDefault="000C64E5" w:rsidP="000C64E5">
      <w:pPr>
        <w:pStyle w:val="Akapitzlist"/>
        <w:numPr>
          <w:ilvl w:val="0"/>
          <w:numId w:val="2"/>
        </w:numPr>
        <w:jc w:val="both"/>
        <w:rPr>
          <w:rFonts w:ascii="Verdana" w:hAnsi="Verdana"/>
          <w:sz w:val="18"/>
          <w:szCs w:val="18"/>
        </w:rPr>
      </w:pPr>
      <w:r w:rsidRPr="000C64E5">
        <w:rPr>
          <w:rFonts w:ascii="Verdana" w:hAnsi="Verdana"/>
          <w:sz w:val="18"/>
          <w:szCs w:val="18"/>
        </w:rPr>
        <w:t>Jak oceniasz zmianę metody polegającą na wprowadzeniu nowych zasad kwalifikacji do indeksów mWIG40 i sWIG80 spółek notowanych w tzw. dual listingu ?</w:t>
      </w:r>
    </w:p>
    <w:permStart w:id="1588143405" w:edGrp="everyone"/>
    <w:p w14:paraId="6A3D594B" w14:textId="4953B351" w:rsidR="000C64E5" w:rsidRPr="000C64E5" w:rsidRDefault="003C7FEB" w:rsidP="000C64E5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1966961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C64E5" w:rsidRPr="000C64E5">
        <w:rPr>
          <w:rFonts w:ascii="Verdana" w:hAnsi="Verdana"/>
          <w:sz w:val="18"/>
          <w:szCs w:val="18"/>
        </w:rPr>
        <w:t xml:space="preserve"> </w:t>
      </w:r>
      <w:permEnd w:id="1588143405"/>
      <w:r w:rsidR="000C64E5" w:rsidRPr="000C64E5">
        <w:rPr>
          <w:rFonts w:ascii="Verdana" w:hAnsi="Verdana"/>
          <w:sz w:val="18"/>
          <w:szCs w:val="18"/>
        </w:rPr>
        <w:t>proponuję pozostać przy Wariancie 1 (obecnie obowiązującym)</w:t>
      </w:r>
    </w:p>
    <w:permStart w:id="80428522" w:edGrp="everyone"/>
    <w:p w14:paraId="4E977E5E" w14:textId="2893FF11" w:rsidR="000C64E5" w:rsidRPr="000C64E5" w:rsidRDefault="003C7FEB" w:rsidP="000C64E5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-2007854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792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C64E5" w:rsidRPr="000C64E5">
        <w:rPr>
          <w:rFonts w:ascii="Verdana" w:hAnsi="Verdana"/>
          <w:sz w:val="18"/>
          <w:szCs w:val="18"/>
        </w:rPr>
        <w:t xml:space="preserve"> </w:t>
      </w:r>
      <w:permEnd w:id="80428522"/>
      <w:r w:rsidR="000C64E5" w:rsidRPr="000C64E5">
        <w:rPr>
          <w:rFonts w:ascii="Verdana" w:hAnsi="Verdana"/>
          <w:sz w:val="18"/>
          <w:szCs w:val="18"/>
        </w:rPr>
        <w:t>proponuję wprowadzić Wariant 2 (nowa propozycja)</w:t>
      </w:r>
    </w:p>
    <w:permStart w:id="1992426014" w:edGrp="everyone"/>
    <w:p w14:paraId="24D7BA1C" w14:textId="37FD88EE" w:rsidR="000C64E5" w:rsidRPr="000C64E5" w:rsidRDefault="003C7FEB" w:rsidP="000C64E5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699130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C64E5" w:rsidRPr="000C64E5">
        <w:rPr>
          <w:rFonts w:ascii="Verdana" w:hAnsi="Verdana"/>
          <w:sz w:val="18"/>
          <w:szCs w:val="18"/>
        </w:rPr>
        <w:t xml:space="preserve"> </w:t>
      </w:r>
      <w:permEnd w:id="1992426014"/>
      <w:r w:rsidR="000C64E5" w:rsidRPr="000C64E5">
        <w:rPr>
          <w:rFonts w:ascii="Verdana" w:hAnsi="Verdana"/>
          <w:sz w:val="18"/>
          <w:szCs w:val="18"/>
        </w:rPr>
        <w:t>proponuję wprowadzić Wariant 3 (nowa propozycja)</w:t>
      </w:r>
    </w:p>
    <w:permStart w:id="666584212" w:edGrp="everyone"/>
    <w:p w14:paraId="030B9579" w14:textId="4C2BBFE6" w:rsidR="000C64E5" w:rsidRPr="000C64E5" w:rsidRDefault="003C7FEB" w:rsidP="000C64E5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10709230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792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0C64E5" w:rsidRPr="000C64E5">
        <w:rPr>
          <w:rFonts w:ascii="Verdana" w:hAnsi="Verdana"/>
          <w:sz w:val="18"/>
          <w:szCs w:val="18"/>
        </w:rPr>
        <w:t xml:space="preserve"> </w:t>
      </w:r>
      <w:permEnd w:id="666584212"/>
      <w:r w:rsidR="000C64E5" w:rsidRPr="000C64E5">
        <w:rPr>
          <w:rFonts w:ascii="Verdana" w:hAnsi="Verdana"/>
          <w:sz w:val="18"/>
          <w:szCs w:val="18"/>
        </w:rPr>
        <w:t>Nie mam zdania</w:t>
      </w:r>
    </w:p>
    <w:p w14:paraId="6E71F981" w14:textId="77777777" w:rsidR="000C64E5" w:rsidRPr="000C64E5" w:rsidRDefault="000C64E5" w:rsidP="000C64E5">
      <w:pPr>
        <w:rPr>
          <w:rFonts w:ascii="Verdana" w:hAnsi="Verdana"/>
          <w:sz w:val="18"/>
          <w:szCs w:val="18"/>
        </w:rPr>
      </w:pPr>
      <w:r w:rsidRPr="000C64E5">
        <w:rPr>
          <w:rFonts w:ascii="Verdana" w:hAnsi="Verdana"/>
          <w:sz w:val="18"/>
          <w:szCs w:val="18"/>
        </w:rPr>
        <w:t>Komentarz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C64E5" w:rsidRPr="000C64E5" w14:paraId="6157098B" w14:textId="77777777" w:rsidTr="0079680D">
        <w:trPr>
          <w:trHeight w:val="1045"/>
        </w:trPr>
        <w:tc>
          <w:tcPr>
            <w:tcW w:w="9062" w:type="dxa"/>
          </w:tcPr>
          <w:p w14:paraId="4C28D367" w14:textId="58BCC4BB" w:rsidR="000C64E5" w:rsidRDefault="00094673" w:rsidP="0079680D">
            <w:pPr>
              <w:rPr>
                <w:rFonts w:ascii="Verdana" w:hAnsi="Verdana"/>
                <w:sz w:val="18"/>
                <w:szCs w:val="18"/>
              </w:rPr>
            </w:pPr>
            <w:permStart w:id="1991325822" w:edGrp="everyone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ermEnd w:id="1991325822"/>
          <w:p w14:paraId="257DACB3" w14:textId="50F117BF" w:rsidR="00827921" w:rsidRPr="000C64E5" w:rsidRDefault="00827921" w:rsidP="0079680D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63161460" w14:textId="77777777" w:rsidR="000C64E5" w:rsidRPr="000C64E5" w:rsidRDefault="000C64E5" w:rsidP="000C64E5">
      <w:pPr>
        <w:rPr>
          <w:rFonts w:ascii="Verdana" w:hAnsi="Verdana"/>
          <w:sz w:val="18"/>
          <w:szCs w:val="18"/>
        </w:rPr>
      </w:pPr>
    </w:p>
    <w:p w14:paraId="6118A2E1" w14:textId="77777777" w:rsidR="000C64E5" w:rsidRPr="000C64E5" w:rsidRDefault="000C64E5" w:rsidP="000C64E5">
      <w:pPr>
        <w:rPr>
          <w:rFonts w:ascii="Verdana" w:hAnsi="Verdana"/>
          <w:sz w:val="18"/>
          <w:szCs w:val="18"/>
        </w:rPr>
      </w:pPr>
    </w:p>
    <w:p w14:paraId="78E21879" w14:textId="77777777" w:rsidR="003E53DE" w:rsidRPr="000C64E5" w:rsidRDefault="003E53DE">
      <w:pPr>
        <w:rPr>
          <w:rFonts w:ascii="Verdana" w:hAnsi="Verdana"/>
        </w:rPr>
      </w:pPr>
    </w:p>
    <w:sectPr w:rsidR="003E53DE" w:rsidRPr="000C64E5" w:rsidSect="009F767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1134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C1C82E" w14:textId="77777777" w:rsidR="00995D6F" w:rsidRDefault="00F57733">
      <w:pPr>
        <w:spacing w:after="0" w:line="240" w:lineRule="auto"/>
      </w:pPr>
      <w:r>
        <w:separator/>
      </w:r>
    </w:p>
  </w:endnote>
  <w:endnote w:type="continuationSeparator" w:id="0">
    <w:p w14:paraId="6A7D321B" w14:textId="77777777" w:rsidR="00995D6F" w:rsidRDefault="00F57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8051875"/>
      <w:docPartObj>
        <w:docPartGallery w:val="Page Numbers (Bottom of Page)"/>
        <w:docPartUnique/>
      </w:docPartObj>
    </w:sdtPr>
    <w:sdtEndPr/>
    <w:sdtContent>
      <w:p w14:paraId="29FEA55D" w14:textId="77777777" w:rsidR="007A156A" w:rsidRDefault="00827921">
        <w:pPr>
          <w:pStyle w:val="Stopka"/>
          <w:jc w:val="center"/>
        </w:pPr>
        <w:r>
          <w:rPr>
            <w:noProof/>
          </w:rPr>
          <w:drawing>
            <wp:anchor distT="0" distB="0" distL="114300" distR="114300" simplePos="0" relativeHeight="251660288" behindDoc="0" locked="0" layoutInCell="1" allowOverlap="1" wp14:anchorId="59C6C60F" wp14:editId="39A9027E">
              <wp:simplePos x="0" y="0"/>
              <wp:positionH relativeFrom="margin">
                <wp:posOffset>4234070</wp:posOffset>
              </wp:positionH>
              <wp:positionV relativeFrom="page">
                <wp:posOffset>9972344</wp:posOffset>
              </wp:positionV>
              <wp:extent cx="1911350" cy="361950"/>
              <wp:effectExtent l="0" t="0" r="0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1135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1AAFD6" w14:textId="77777777" w:rsidR="007A156A" w:rsidRDefault="003C7FE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D6EE8" w14:textId="21349DB7" w:rsidR="005A1374" w:rsidRDefault="005A1374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A932A60" wp14:editId="10CD6D63">
          <wp:simplePos x="0" y="0"/>
          <wp:positionH relativeFrom="margin">
            <wp:posOffset>4208585</wp:posOffset>
          </wp:positionH>
          <wp:positionV relativeFrom="page">
            <wp:posOffset>10024843</wp:posOffset>
          </wp:positionV>
          <wp:extent cx="1911350" cy="36195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CF365D" w14:textId="77777777" w:rsidR="00995D6F" w:rsidRDefault="00F57733">
      <w:pPr>
        <w:spacing w:after="0" w:line="240" w:lineRule="auto"/>
      </w:pPr>
      <w:r>
        <w:separator/>
      </w:r>
    </w:p>
  </w:footnote>
  <w:footnote w:type="continuationSeparator" w:id="0">
    <w:p w14:paraId="1421BBA6" w14:textId="77777777" w:rsidR="00995D6F" w:rsidRDefault="00F57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2D832F" w14:textId="77777777" w:rsidR="007A156A" w:rsidRDefault="00827921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D5DA43F" wp14:editId="7C72C399">
          <wp:simplePos x="0" y="0"/>
          <wp:positionH relativeFrom="margin">
            <wp:align>left</wp:align>
          </wp:positionH>
          <wp:positionV relativeFrom="topMargin">
            <wp:posOffset>398780</wp:posOffset>
          </wp:positionV>
          <wp:extent cx="1860550" cy="478155"/>
          <wp:effectExtent l="0" t="0" r="6350" b="0"/>
          <wp:wrapNone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55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0E55B3" w14:textId="77777777" w:rsidR="007A156A" w:rsidRDefault="003C7FE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13D829" w14:textId="77777777" w:rsidR="00094673" w:rsidRDefault="005A1374" w:rsidP="005A1374">
    <w:pPr>
      <w:pStyle w:val="Nagwek"/>
      <w:rPr>
        <w:b/>
        <w:bCs/>
      </w:rPr>
    </w:pPr>
    <w:r>
      <w:rPr>
        <w:b/>
        <w:bCs/>
      </w:rPr>
      <w:t xml:space="preserve">Dokument Konsultacyjny </w:t>
    </w:r>
  </w:p>
  <w:p w14:paraId="16B471CA" w14:textId="229C1D11" w:rsidR="005A1374" w:rsidRPr="005A1374" w:rsidRDefault="005A1374" w:rsidP="005A1374">
    <w:pPr>
      <w:pStyle w:val="Nagwek"/>
      <w:rPr>
        <w:b/>
        <w:bCs/>
      </w:rPr>
    </w:pPr>
    <w:r w:rsidRPr="005A1374">
      <w:rPr>
        <w:b/>
        <w:bCs/>
      </w:rPr>
      <w:t>Zmiana metody opracowywania Indeksów WIG20, mWIG40, sWIG80 i WIG30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C1B54"/>
    <w:multiLevelType w:val="multilevel"/>
    <w:tmpl w:val="86D65C86"/>
    <w:lvl w:ilvl="0">
      <w:start w:val="5"/>
      <w:numFmt w:val="upperRoman"/>
      <w:pStyle w:val="Nagwek1"/>
      <w:lvlText w:val="%1."/>
      <w:lvlJc w:val="righ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1135"/>
        </w:tabs>
        <w:ind w:left="709" w:hanging="709"/>
      </w:pPr>
      <w:rPr>
        <w:rFonts w:ascii="Verdana" w:hAnsi="Verdana" w:cs="Arial" w:hint="default"/>
        <w:i w:val="0"/>
        <w:color w:val="auto"/>
        <w:sz w:val="18"/>
        <w:szCs w:val="18"/>
      </w:rPr>
    </w:lvl>
    <w:lvl w:ilvl="2">
      <w:start w:val="1"/>
      <w:numFmt w:val="decimal"/>
      <w:pStyle w:val="Nagwek3"/>
      <w:lvlText w:val="%1.%2.%3."/>
      <w:lvlJc w:val="left"/>
      <w:pPr>
        <w:tabs>
          <w:tab w:val="num" w:pos="2269"/>
        </w:tabs>
        <w:ind w:left="1559" w:hanging="850"/>
      </w:pPr>
      <w:rPr>
        <w:rFonts w:ascii="Verdana" w:eastAsia="Times New Roman" w:hAnsi="Verdana" w:cs="Arial" w:hint="default"/>
        <w:sz w:val="18"/>
        <w:szCs w:val="18"/>
      </w:rPr>
    </w:lvl>
    <w:lvl w:ilvl="3">
      <w:start w:val="1"/>
      <w:numFmt w:val="lowerLetter"/>
      <w:pStyle w:val="Nagwek4"/>
      <w:lvlText w:val="%4."/>
      <w:lvlJc w:val="left"/>
      <w:pPr>
        <w:tabs>
          <w:tab w:val="num" w:pos="2126"/>
        </w:tabs>
        <w:ind w:left="2126" w:hanging="567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3544"/>
        </w:tabs>
        <w:ind w:left="3544" w:hanging="709"/>
      </w:pPr>
      <w:rPr>
        <w:rFonts w:hint="default"/>
      </w:rPr>
    </w:lvl>
    <w:lvl w:ilvl="6">
      <w:start w:val="1"/>
      <w:numFmt w:val="bullet"/>
      <w:lvlText w:val="-"/>
      <w:lvlJc w:val="left"/>
      <w:pPr>
        <w:tabs>
          <w:tab w:val="num" w:pos="4253"/>
        </w:tabs>
        <w:ind w:left="4253" w:hanging="709"/>
      </w:pPr>
      <w:rPr>
        <w:rFonts w:ascii="Arial" w:hAnsi="Arial" w:hint="default"/>
      </w:rPr>
    </w:lvl>
    <w:lvl w:ilvl="7">
      <w:start w:val="1"/>
      <w:numFmt w:val="decimal"/>
      <w:lvlRestart w:val="0"/>
      <w:pStyle w:val="ScheduleNumberedDentons"/>
      <w:suff w:val="space"/>
      <w:lvlText w:val="Załącznik 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pStyle w:val="ScheduleCrossreferenceDentons"/>
      <w:suff w:val="space"/>
      <w:lvlText w:val="Załącznik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23EB2D7C"/>
    <w:multiLevelType w:val="hybridMultilevel"/>
    <w:tmpl w:val="E7207748"/>
    <w:lvl w:ilvl="0" w:tplc="2A7E9C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4"/>
  <w:proofState w:spelling="clean"/>
  <w:documentProtection w:edit="readOnly" w:enforcement="1" w:cryptProviderType="rsaAES" w:cryptAlgorithmClass="hash" w:cryptAlgorithmType="typeAny" w:cryptAlgorithmSid="14" w:cryptSpinCount="100000" w:hash="2Uw5Bjjg5clEVOke+e/5U2fimVJ9xoD4ke8H5aD+N2bHba7F1TWuxuAsFfM0mi5dv9Jv4sPEmmNpa42k/4tecA==" w:salt="w/7sGwBNmtiZTsyVQ1+0Rw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4E5"/>
    <w:rsid w:val="00094673"/>
    <w:rsid w:val="000C64E5"/>
    <w:rsid w:val="003C7FEB"/>
    <w:rsid w:val="003E53DE"/>
    <w:rsid w:val="005A1374"/>
    <w:rsid w:val="00827921"/>
    <w:rsid w:val="00995D6F"/>
    <w:rsid w:val="00CA7A85"/>
    <w:rsid w:val="00F5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3269792"/>
  <w15:chartTrackingRefBased/>
  <w15:docId w15:val="{E15C3BE4-D18F-4867-9E38-652B11994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C64E5"/>
  </w:style>
  <w:style w:type="paragraph" w:styleId="Nagwek1">
    <w:name w:val="heading 1"/>
    <w:basedOn w:val="Normalny"/>
    <w:next w:val="Tekstpodstawowy"/>
    <w:link w:val="Nagwek1Znak"/>
    <w:qFormat/>
    <w:rsid w:val="000C64E5"/>
    <w:pPr>
      <w:keepNext/>
      <w:numPr>
        <w:numId w:val="1"/>
      </w:numPr>
      <w:spacing w:before="120" w:after="120" w:line="276" w:lineRule="auto"/>
      <w:jc w:val="both"/>
      <w:outlineLvl w:val="0"/>
    </w:pPr>
    <w:rPr>
      <w:rFonts w:ascii="Verdana" w:eastAsia="Times New Roman" w:hAnsi="Verdana" w:cs="Arial"/>
      <w:b/>
      <w:bCs/>
      <w:caps/>
      <w:kern w:val="32"/>
      <w:sz w:val="18"/>
      <w:szCs w:val="32"/>
      <w:lang w:eastAsia="pl-PL"/>
    </w:rPr>
  </w:style>
  <w:style w:type="paragraph" w:styleId="Nagwek2">
    <w:name w:val="heading 2"/>
    <w:basedOn w:val="Normalny"/>
    <w:next w:val="Tekstpodstawowy"/>
    <w:link w:val="Nagwek2Znak"/>
    <w:qFormat/>
    <w:rsid w:val="000C64E5"/>
    <w:pPr>
      <w:numPr>
        <w:ilvl w:val="1"/>
        <w:numId w:val="1"/>
      </w:numPr>
      <w:spacing w:before="120" w:after="120" w:line="276" w:lineRule="auto"/>
      <w:jc w:val="both"/>
      <w:outlineLvl w:val="1"/>
    </w:pPr>
    <w:rPr>
      <w:rFonts w:ascii="Verdana" w:eastAsia="Times New Roman" w:hAnsi="Verdana" w:cs="Arial"/>
      <w:bCs/>
      <w:iCs/>
      <w:kern w:val="20"/>
      <w:sz w:val="18"/>
      <w:szCs w:val="28"/>
      <w:lang w:eastAsia="pl-PL"/>
    </w:rPr>
  </w:style>
  <w:style w:type="paragraph" w:styleId="Nagwek3">
    <w:name w:val="heading 3"/>
    <w:basedOn w:val="Nagwek2"/>
    <w:next w:val="Tekstpodstawowy2"/>
    <w:link w:val="Nagwek3Znak"/>
    <w:qFormat/>
    <w:rsid w:val="000C64E5"/>
    <w:pPr>
      <w:numPr>
        <w:ilvl w:val="2"/>
      </w:numPr>
      <w:outlineLvl w:val="2"/>
    </w:pPr>
    <w:rPr>
      <w:bCs w:val="0"/>
      <w:szCs w:val="26"/>
    </w:rPr>
  </w:style>
  <w:style w:type="paragraph" w:styleId="Nagwek4">
    <w:name w:val="heading 4"/>
    <w:basedOn w:val="Nagwek3"/>
    <w:next w:val="Tekstpodstawowy3"/>
    <w:link w:val="Nagwek4Znak"/>
    <w:qFormat/>
    <w:rsid w:val="000C64E5"/>
    <w:pPr>
      <w:numPr>
        <w:ilvl w:val="3"/>
      </w:numPr>
      <w:outlineLvl w:val="3"/>
    </w:pPr>
    <w:rPr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64E5"/>
    <w:rPr>
      <w:rFonts w:ascii="Verdana" w:eastAsia="Times New Roman" w:hAnsi="Verdana" w:cs="Arial"/>
      <w:b/>
      <w:bCs/>
      <w:caps/>
      <w:kern w:val="32"/>
      <w:sz w:val="18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0C64E5"/>
    <w:rPr>
      <w:rFonts w:ascii="Verdana" w:eastAsia="Times New Roman" w:hAnsi="Verdana" w:cs="Arial"/>
      <w:bCs/>
      <w:iCs/>
      <w:kern w:val="20"/>
      <w:sz w:val="1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0C64E5"/>
    <w:rPr>
      <w:rFonts w:ascii="Verdana" w:eastAsia="Times New Roman" w:hAnsi="Verdana" w:cs="Arial"/>
      <w:iCs/>
      <w:kern w:val="20"/>
      <w:sz w:val="18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0C64E5"/>
    <w:rPr>
      <w:rFonts w:ascii="Verdana" w:eastAsia="Times New Roman" w:hAnsi="Verdana" w:cs="Arial"/>
      <w:bCs/>
      <w:iCs/>
      <w:kern w:val="20"/>
      <w:sz w:val="18"/>
      <w:szCs w:val="28"/>
      <w:lang w:eastAsia="pl-PL"/>
    </w:rPr>
  </w:style>
  <w:style w:type="paragraph" w:styleId="Akapitzlist">
    <w:name w:val="List Paragraph"/>
    <w:basedOn w:val="Normalny"/>
    <w:uiPriority w:val="34"/>
    <w:qFormat/>
    <w:rsid w:val="000C64E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C6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64E5"/>
  </w:style>
  <w:style w:type="paragraph" w:styleId="Stopka">
    <w:name w:val="footer"/>
    <w:basedOn w:val="Normalny"/>
    <w:link w:val="StopkaZnak"/>
    <w:uiPriority w:val="99"/>
    <w:unhideWhenUsed/>
    <w:rsid w:val="000C6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64E5"/>
  </w:style>
  <w:style w:type="table" w:styleId="Tabela-Siatka">
    <w:name w:val="Table Grid"/>
    <w:basedOn w:val="Standardowy"/>
    <w:uiPriority w:val="39"/>
    <w:rsid w:val="000C64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heduleCrossreferenceDentons">
    <w:name w:val="Schedule Crossreference Dentons"/>
    <w:basedOn w:val="Normalny"/>
    <w:next w:val="Normalny"/>
    <w:qFormat/>
    <w:rsid w:val="000C64E5"/>
    <w:pPr>
      <w:pageBreakBefore/>
      <w:numPr>
        <w:ilvl w:val="8"/>
        <w:numId w:val="1"/>
      </w:numPr>
      <w:spacing w:before="120" w:after="480" w:line="276" w:lineRule="auto"/>
      <w:jc w:val="center"/>
      <w:outlineLvl w:val="0"/>
    </w:pPr>
    <w:rPr>
      <w:rFonts w:ascii="Arial" w:eastAsia="Times New Roman" w:hAnsi="Arial" w:cs="Arial"/>
      <w:b/>
      <w:caps/>
      <w:kern w:val="20"/>
      <w:sz w:val="20"/>
      <w:szCs w:val="24"/>
      <w:lang w:eastAsia="pl-PL"/>
    </w:rPr>
  </w:style>
  <w:style w:type="paragraph" w:customStyle="1" w:styleId="ScheduleNumberedDentons">
    <w:name w:val="Schedule Numbered Dentons"/>
    <w:basedOn w:val="Normalny"/>
    <w:next w:val="Normalny"/>
    <w:qFormat/>
    <w:rsid w:val="000C64E5"/>
    <w:pPr>
      <w:pageBreakBefore/>
      <w:numPr>
        <w:ilvl w:val="7"/>
        <w:numId w:val="1"/>
      </w:numPr>
      <w:spacing w:before="120" w:after="480" w:line="276" w:lineRule="auto"/>
      <w:jc w:val="center"/>
      <w:outlineLvl w:val="0"/>
    </w:pPr>
    <w:rPr>
      <w:rFonts w:ascii="Arial" w:eastAsia="Times New Roman" w:hAnsi="Arial" w:cs="Arial"/>
      <w:b/>
      <w:caps/>
      <w:kern w:val="20"/>
      <w:sz w:val="20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C64E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C64E5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C64E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C64E5"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C64E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C64E5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79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79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78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B73536-1F31-4BE6-B0C0-EBD018E49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142</Words>
  <Characters>854</Characters>
  <Application>Microsoft Office Word</Application>
  <DocSecurity>8</DocSecurity>
  <Lines>7</Lines>
  <Paragraphs>1</Paragraphs>
  <ScaleCrop>false</ScaleCrop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Bluj Aleksandra</dc:creator>
  <cp:keywords/>
  <dc:description/>
  <cp:lastModifiedBy>Bluj Aleksandra</cp:lastModifiedBy>
  <cp:revision>7</cp:revision>
  <dcterms:created xsi:type="dcterms:W3CDTF">2020-12-07T00:08:00Z</dcterms:created>
  <dcterms:modified xsi:type="dcterms:W3CDTF">2020-12-07T11:36:00Z</dcterms:modified>
</cp:coreProperties>
</file>